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</w:t>
      </w:r>
    </w:p>
    <w:p/>
    <w:p>
      <w:r>
        <w:drawing>
          <wp:inline distT="0" distB="0" distL="114300" distR="114300">
            <wp:extent cx="5271135" cy="3479800"/>
            <wp:effectExtent l="0" t="0" r="190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87755"/>
            <wp:effectExtent l="0" t="0" r="508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87040" cy="9753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</w:t>
      </w:r>
    </w:p>
    <w:p>
      <w:r>
        <w:drawing>
          <wp:inline distT="0" distB="0" distL="114300" distR="114300">
            <wp:extent cx="4564380" cy="2537460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复制静态资源</w:t>
      </w:r>
    </w:p>
    <w:p>
      <w:r>
        <w:drawing>
          <wp:inline distT="0" distB="0" distL="114300" distR="114300">
            <wp:extent cx="5268595" cy="1875155"/>
            <wp:effectExtent l="0" t="0" r="444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静态都转到  </w:t>
      </w:r>
    </w:p>
    <w:p>
      <w:r>
        <w:drawing>
          <wp:inline distT="0" distB="0" distL="114300" distR="114300">
            <wp:extent cx="5269865" cy="1069340"/>
            <wp:effectExtent l="0" t="0" r="317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排除数据库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719455"/>
            <wp:effectExtent l="0" t="0" r="1016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857250"/>
            <wp:effectExtent l="0" t="0" r="381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7700" cy="77724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没有登录 购物车也可以保存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登录后购物车会并入这个账号</w:t>
      </w:r>
    </w:p>
    <w:p>
      <w:r>
        <w:drawing>
          <wp:inline distT="0" distB="0" distL="114300" distR="114300">
            <wp:extent cx="5266690" cy="2507615"/>
            <wp:effectExtent l="0" t="0" r="635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读写 高并发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数据库压力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Localstorage 是浏览器的技术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保存在浏览器端 没有办法做大数据分析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有价值的存储到后端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380615"/>
            <wp:effectExtent l="0" t="0" r="190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购物车中都是sku</w:t>
      </w:r>
    </w:p>
    <w:p>
      <w:r>
        <w:drawing>
          <wp:inline distT="0" distB="0" distL="114300" distR="114300">
            <wp:extent cx="5273040" cy="3340100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17520" cy="29260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24400" cy="21640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要查找 第几号商品 比较慢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使用hash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610360"/>
            <wp:effectExtent l="0" t="0" r="63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2810510"/>
            <wp:effectExtent l="0" t="0" r="635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15670"/>
            <wp:effectExtent l="0" t="0" r="381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2987040" cy="192786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购物车vo</w:t>
      </w:r>
    </w:p>
    <w:p>
      <w:r>
        <w:drawing>
          <wp:inline distT="0" distB="0" distL="114300" distR="114300">
            <wp:extent cx="4701540" cy="305562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5340" cy="217932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92860"/>
            <wp:effectExtent l="0" t="0" r="1397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23845"/>
            <wp:effectExtent l="0" t="0" r="63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 vo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1950720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9014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720725"/>
            <wp:effectExtent l="0" t="0" r="635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54555"/>
            <wp:effectExtent l="0" t="0" r="444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4792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76630"/>
            <wp:effectExtent l="0" t="0" r="1270" b="139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4335"/>
            <wp:effectExtent l="0" t="0" r="1460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开启session 全域</w:t>
      </w:r>
    </w:p>
    <w:p>
      <w:r>
        <w:drawing>
          <wp:inline distT="0" distB="0" distL="114300" distR="114300">
            <wp:extent cx="5262880" cy="2623185"/>
            <wp:effectExtent l="0" t="0" r="10160" b="133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 中有一个userkey  一个月后过期  就是用来  标识用户</w:t>
      </w:r>
    </w:p>
    <w:p>
      <w:r>
        <w:drawing>
          <wp:inline distT="0" distB="0" distL="114300" distR="114300">
            <wp:extent cx="5273675" cy="937895"/>
            <wp:effectExtent l="0" t="0" r="1460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98650"/>
            <wp:effectExtent l="0" t="0" r="1397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使用拦截器 思想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使用threadlocal 记住用户session 中的id 和临时登录的key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以及没有登录 posthandle 设置临时用户key  为其存放购物车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3515" cy="3235960"/>
            <wp:effectExtent l="0" t="0" r="9525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都放行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登录有userid  没登陆 有userkey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放入到thread local 中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99695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61795"/>
            <wp:effectExtent l="0" t="0" r="4445" b="146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为的是在controller 层获取数据 一步到位</w:t>
      </w:r>
    </w:p>
    <w:p>
      <w:r>
        <w:drawing>
          <wp:inline distT="0" distB="0" distL="114300" distR="114300">
            <wp:extent cx="5267960" cy="1597025"/>
            <wp:effectExtent l="0" t="0" r="508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 cart 模块儿都放行 放i选哪个 addpathPatterns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第一次使用购物车的 话 要创建临时用户  并保存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一个越</w:t>
      </w:r>
    </w:p>
    <w:p>
      <w:r>
        <w:drawing>
          <wp:inline distT="0" distB="0" distL="114300" distR="114300">
            <wp:extent cx="5265420" cy="842010"/>
            <wp:effectExtent l="0" t="0" r="762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106295"/>
            <wp:effectExtent l="0" t="0" r="4445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每次都将cookie中的vokey 放入到userInfoTo 当中  使蛹prehandler 在controller 之后执行</w:t>
      </w:r>
    </w:p>
    <w:p>
      <w:r>
        <w:drawing>
          <wp:inline distT="0" distB="0" distL="114300" distR="114300">
            <wp:extent cx="5273675" cy="1963420"/>
            <wp:effectExtent l="0" t="0" r="1460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655695"/>
            <wp:effectExtent l="0" t="0" r="1905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访问购物车会有一个set cookie 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浏览器访问  有临时cookie 就不放，没有就放</w:t>
      </w:r>
    </w:p>
    <w:p>
      <w:r>
        <w:drawing>
          <wp:inline distT="0" distB="0" distL="114300" distR="114300">
            <wp:extent cx="5265420" cy="145542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958080" cy="2378075"/>
            <wp:effectExtent l="0" t="0" r="10160" b="146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点击加入购物车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添加成功 返回购物项</w:t>
      </w:r>
    </w:p>
    <w:p>
      <w:r>
        <w:drawing>
          <wp:inline distT="0" distB="0" distL="114300" distR="114300">
            <wp:extent cx="5267325" cy="2114550"/>
            <wp:effectExtent l="0" t="0" r="5715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中有一个boundhashOps  接下来所有的hash 都针对同一个key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2245" cy="1537970"/>
            <wp:effectExtent l="0" t="0" r="10795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 查询商品信息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1684655"/>
            <wp:effectExtent l="0" t="0" r="889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多个远程服务调用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使用线程异步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40580" cy="140208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09295"/>
            <wp:effectExtent l="0" t="0" r="4445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61030"/>
            <wp:effectExtent l="0" t="0" r="381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4800"/>
            <wp:effectExtent l="0" t="0" r="127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4225"/>
            <wp:effectExtent l="0" t="0" r="635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72135"/>
            <wp:effectExtent l="0" t="0" r="127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47315"/>
            <wp:effectExtent l="0" t="0" r="762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要等到商品数据查询完成  才能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等他们都完成</w:t>
      </w:r>
    </w:p>
    <w:p>
      <w:r>
        <w:drawing>
          <wp:inline distT="0" distB="0" distL="114300" distR="114300">
            <wp:extent cx="5274310" cy="243205"/>
            <wp:effectExtent l="0" t="0" r="1397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添加购物车完成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如果购物车有这个商品  更新数量就可以了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无商品再添加</w:t>
      </w:r>
    </w:p>
    <w:p>
      <w:r>
        <w:drawing>
          <wp:inline distT="0" distB="0" distL="114300" distR="114300">
            <wp:extent cx="5271770" cy="885190"/>
            <wp:effectExtent l="0" t="0" r="1270" b="139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289050"/>
            <wp:effectExtent l="0" t="0" r="825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无限刷新当前网页，购物车的数量不变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使用redirectAttributes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497965"/>
            <wp:effectExtent l="0" t="0" r="14605" b="1079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 合并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获取购物车 分为登录和游客</w:t>
      </w:r>
    </w:p>
    <w:p>
      <w:r>
        <w:drawing>
          <wp:inline distT="0" distB="0" distL="114300" distR="114300">
            <wp:extent cx="5273675" cy="1981200"/>
            <wp:effectExtent l="0" t="0" r="1460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获取cart 中所有数据项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800860"/>
            <wp:effectExtent l="0" t="0" r="6985" b="1270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632075"/>
            <wp:effectExtent l="0" t="0" r="1905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合并之后清空 tempcart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1088390"/>
            <wp:effectExtent l="0" t="0" r="635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选中的功能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580390"/>
            <wp:effectExtent l="0" t="0" r="3175" b="139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839595"/>
            <wp:effectExtent l="0" t="0" r="6985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更改购物车中cartitem check 属性值</w:t>
      </w:r>
    </w:p>
    <w:p>
      <w:r>
        <w:drawing>
          <wp:inline distT="0" distB="0" distL="114300" distR="114300">
            <wp:extent cx="5266055" cy="1228090"/>
            <wp:effectExtent l="0" t="0" r="6985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修改购物车中商品数量</w:t>
      </w:r>
    </w:p>
    <w:p>
      <w:r>
        <w:drawing>
          <wp:inline distT="0" distB="0" distL="114300" distR="114300">
            <wp:extent cx="5263515" cy="740410"/>
            <wp:effectExtent l="0" t="0" r="9525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22985"/>
            <wp:effectExtent l="0" t="0" r="0" b="133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4430"/>
            <wp:effectExtent l="0" t="0" r="317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删除功能</w:t>
      </w:r>
    </w:p>
    <w:p>
      <w:r>
        <w:drawing>
          <wp:inline distT="0" distB="0" distL="114300" distR="114300">
            <wp:extent cx="5269865" cy="1277620"/>
            <wp:effectExtent l="0" t="0" r="3175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42340"/>
            <wp:effectExtent l="0" t="0" r="127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71550"/>
            <wp:effectExtent l="0" t="0" r="63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公共的中间件  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服务之间 取得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异步处理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2903220"/>
            <wp:effectExtent l="0" t="0" r="6985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提升异步处理能力</w:t>
      </w:r>
    </w:p>
    <w:p>
      <w:r>
        <w:drawing>
          <wp:inline distT="0" distB="0" distL="114300" distR="114300">
            <wp:extent cx="5273675" cy="5571490"/>
            <wp:effectExtent l="0" t="0" r="14605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7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降低关联性</w:t>
      </w:r>
    </w:p>
    <w:p>
      <w:r>
        <w:drawing>
          <wp:inline distT="0" distB="0" distL="114300" distR="114300">
            <wp:extent cx="5268595" cy="3282950"/>
            <wp:effectExtent l="0" t="0" r="4445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675255"/>
            <wp:effectExtent l="0" t="0" r="762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880" cy="2536190"/>
            <wp:effectExtent l="0" t="0" r="1016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428875"/>
            <wp:effectExtent l="0" t="0" r="63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635250"/>
            <wp:effectExtent l="0" t="0" r="5715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01340"/>
            <wp:effectExtent l="0" t="0" r="14605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消费者是监听队列的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安装rabbitMQ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986405"/>
            <wp:effectExtent l="0" t="0" r="1460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8435"/>
            <wp:effectExtent l="0" t="0" r="127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642360" cy="12192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550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r>
        <w:drawing>
          <wp:inline distT="0" distB="0" distL="114300" distR="114300">
            <wp:extent cx="5262880" cy="2531110"/>
            <wp:effectExtent l="0" t="0" r="10160" b="139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 就是完全匹配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 是广播模式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Topic 是发布订阅 部分广播 </w:t>
      </w:r>
    </w:p>
    <w:p>
      <w:r>
        <w:drawing>
          <wp:inline distT="0" distB="0" distL="114300" distR="114300">
            <wp:extent cx="5273040" cy="2783205"/>
            <wp:effectExtent l="0" t="0" r="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Exchange 必须和队列绑定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Exchange 和 queues 绑定的时候 </w:t>
      </w:r>
    </w:p>
    <w:p>
      <w:r>
        <w:drawing>
          <wp:inline distT="0" distB="0" distL="114300" distR="114300">
            <wp:extent cx="5274310" cy="1957705"/>
            <wp:effectExtent l="0" t="0" r="1397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739900"/>
            <wp:effectExtent l="0" t="0" r="8890" b="1270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回复模式</w:t>
      </w:r>
    </w:p>
    <w:p>
      <w:r>
        <w:drawing>
          <wp:inline distT="0" distB="0" distL="114300" distR="114300">
            <wp:extent cx="5271135" cy="1617345"/>
            <wp:effectExtent l="0" t="0" r="1905" b="133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08020" cy="1668780"/>
            <wp:effectExtent l="0" t="0" r="762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 exchange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 整合rabbitMQ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订单服务中引入消息队列</w:t>
      </w:r>
    </w:p>
    <w:p>
      <w:r>
        <w:drawing>
          <wp:inline distT="0" distB="0" distL="114300" distR="114300">
            <wp:extent cx="5267325" cy="1014095"/>
            <wp:effectExtent l="0" t="0" r="5715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1342390"/>
            <wp:effectExtent l="0" t="0" r="2540" b="139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120140"/>
            <wp:effectExtent l="0" t="0" r="762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09905"/>
            <wp:effectExtent l="0" t="0" r="508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434975"/>
            <wp:effectExtent l="0" t="0" r="127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非排他 </w:t>
      </w:r>
    </w:p>
    <w:p>
      <w:r>
        <w:drawing>
          <wp:inline distT="0" distB="0" distL="114300" distR="114300">
            <wp:extent cx="5269230" cy="1298575"/>
            <wp:effectExtent l="0" t="0" r="3810" b="1206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3385"/>
            <wp:effectExtent l="0" t="0" r="3810" b="133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发出的对象是被编码过的</w:t>
      </w:r>
    </w:p>
    <w:p>
      <w:r>
        <w:drawing>
          <wp:inline distT="0" distB="0" distL="114300" distR="114300">
            <wp:extent cx="5272405" cy="1499235"/>
            <wp:effectExtent l="0" t="0" r="63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要对发出的对象实现序列化接口</w:t>
      </w:r>
    </w:p>
    <w:p>
      <w:r>
        <w:drawing>
          <wp:inline distT="0" distB="0" distL="114300" distR="114300">
            <wp:extent cx="5271135" cy="822325"/>
            <wp:effectExtent l="0" t="0" r="190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2725"/>
            <wp:effectExtent l="0" t="0" r="8255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使用rabbitconfigure  注入时候带的messageconverter 进行转换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容器中注入jacksonconverter</w:t>
      </w:r>
    </w:p>
    <w:p>
      <w:r>
        <w:drawing>
          <wp:inline distT="0" distB="0" distL="114300" distR="114300">
            <wp:extent cx="5267325" cy="1598930"/>
            <wp:effectExtent l="0" t="0" r="5715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281430"/>
            <wp:effectExtent l="0" t="0" r="635" b="139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@Rabbitlistener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标注再业务逻辑上 bean 上才能生效</w:t>
      </w:r>
    </w:p>
    <w:p>
      <w:r>
        <w:drawing>
          <wp:inline distT="0" distB="0" distL="114300" distR="114300">
            <wp:extent cx="5268595" cy="1064895"/>
            <wp:effectExtent l="0" t="0" r="4445" b="19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 查询占用端口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Netstat -ano|findstr 9000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寻找任务号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消息的类型是</w:t>
      </w:r>
    </w:p>
    <w:p>
      <w:r>
        <w:drawing>
          <wp:inline distT="0" distB="0" distL="114300" distR="114300">
            <wp:extent cx="5268595" cy="319405"/>
            <wp:effectExtent l="0" t="0" r="4445" b="63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7800" cy="624840"/>
            <wp:effectExtent l="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接受消息的参数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695325"/>
            <wp:effectExtent l="0" t="0" r="3810" b="571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31720"/>
            <wp:effectExtent l="0" t="0" r="8255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41630"/>
            <wp:effectExtent l="0" t="0" r="7620" b="889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订单服务启动多个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竞争关系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89560"/>
            <wp:effectExtent l="0" t="0" r="3810" b="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一个方法处理执行完成 才能继续下一个消息</w:t>
      </w:r>
    </w:p>
    <w:p>
      <w:r>
        <w:drawing>
          <wp:inline distT="0" distB="0" distL="114300" distR="114300">
            <wp:extent cx="5270500" cy="3225800"/>
            <wp:effectExtent l="0" t="0" r="2540" b="508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27025"/>
            <wp:effectExtent l="0" t="0" r="7620" b="825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@rabbithandler</w:t>
      </w:r>
    </w:p>
    <w:p>
      <w:r>
        <w:drawing>
          <wp:inline distT="0" distB="0" distL="114300" distR="114300">
            <wp:extent cx="5268595" cy="755650"/>
            <wp:effectExtent l="0" t="0" r="4445" b="6350"/>
            <wp:docPr id="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一个exchange 发送不同类对象的消息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Rabbithandler 可以区分不同Java类型的消息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给不同的方法加上不同的handler 来区分不同的消息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 确认机制</w:t>
      </w:r>
    </w:p>
    <w:p>
      <w:r>
        <w:drawing>
          <wp:inline distT="0" distB="0" distL="114300" distR="114300">
            <wp:extent cx="5267325" cy="2783840"/>
            <wp:effectExtent l="0" t="0" r="5715" b="5080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55320"/>
            <wp:effectExtent l="0" t="0" r="1905" b="0"/>
            <wp:docPr id="1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671445"/>
            <wp:effectExtent l="0" t="0" r="7620" b="10795"/>
            <wp:docPr id="1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>
      <w:r>
        <w:drawing>
          <wp:inline distT="0" distB="0" distL="114300" distR="114300">
            <wp:extent cx="5266690" cy="3079750"/>
            <wp:effectExtent l="0" t="0" r="6350" b="13970"/>
            <wp:docPr id="1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开启可靠抵达</w:t>
      </w:r>
    </w:p>
    <w:p>
      <w:r>
        <w:drawing>
          <wp:inline distT="0" distB="0" distL="114300" distR="114300">
            <wp:extent cx="5269230" cy="3225800"/>
            <wp:effectExtent l="0" t="0" r="3810" b="5080"/>
            <wp:docPr id="1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49935"/>
            <wp:effectExtent l="0" t="0" r="3175" b="12065"/>
            <wp:docPr id="1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96010"/>
            <wp:effectExtent l="0" t="0" r="1270" b="1270"/>
            <wp:docPr id="1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消息唯一id correlationDAte中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开启发送确认</w:t>
      </w:r>
    </w:p>
    <w:p>
      <w:r>
        <w:drawing>
          <wp:inline distT="0" distB="0" distL="114300" distR="114300">
            <wp:extent cx="5271770" cy="913765"/>
            <wp:effectExtent l="0" t="0" r="1270" b="635"/>
            <wp:docPr id="1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19100"/>
            <wp:effectExtent l="0" t="0" r="5715" b="7620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Ack 是true 表示确认收到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Returncallback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070100"/>
            <wp:effectExtent l="0" t="0" r="14605" b="2540"/>
            <wp:docPr id="1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43990"/>
            <wp:effectExtent l="0" t="0" r="1905" b="3810"/>
            <wp:docPr id="1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Myrabbitconfig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897380"/>
            <wp:effectExtent l="0" t="0" r="6985" b="7620"/>
            <wp:docPr id="1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message 投递到队列失败才会打印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发消息的第四个参数是一个correlation Data</w:t>
      </w:r>
    </w:p>
    <w:p>
      <w:r>
        <w:drawing>
          <wp:inline distT="0" distB="0" distL="114300" distR="114300">
            <wp:extent cx="5269865" cy="714375"/>
            <wp:effectExtent l="0" t="0" r="3175" b="1905"/>
            <wp:docPr id="1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04360" cy="548640"/>
            <wp:effectExtent l="0" t="0" r="0" b="0"/>
            <wp:docPr id="1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把消息uuid 保存到数据库 ，就能查看哪些没有被收到，便利数据库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Consumer端 确认</w:t>
      </w:r>
    </w:p>
    <w:p>
      <w:r>
        <w:drawing>
          <wp:inline distT="0" distB="0" distL="114300" distR="114300">
            <wp:extent cx="5265420" cy="384175"/>
            <wp:effectExtent l="0" t="0" r="7620" b="12065"/>
            <wp:docPr id="1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3545"/>
            <wp:effectExtent l="0" t="0" r="5715" b="8255"/>
            <wp:docPr id="1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消费端确认</w:t>
      </w:r>
    </w:p>
    <w:p>
      <w:r>
        <w:drawing>
          <wp:inline distT="0" distB="0" distL="114300" distR="114300">
            <wp:extent cx="5270500" cy="505460"/>
            <wp:effectExtent l="0" t="0" r="2540" b="12700"/>
            <wp:docPr id="1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默认consumer自动ack 会导致consumer 宕机没有处理完 也会ack 造成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使用手动模式</w:t>
      </w:r>
    </w:p>
    <w:p>
      <w:r>
        <w:drawing>
          <wp:inline distT="0" distB="0" distL="114300" distR="114300">
            <wp:extent cx="5268595" cy="217170"/>
            <wp:effectExtent l="0" t="0" r="4445" b="11430"/>
            <wp:docPr id="1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只要没确认 全部都在unack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终端 都进入ready</w:t>
      </w:r>
    </w:p>
    <w:p>
      <w:r>
        <w:drawing>
          <wp:inline distT="0" distB="0" distL="114300" distR="114300">
            <wp:extent cx="5267325" cy="558800"/>
            <wp:effectExtent l="0" t="0" r="5715" b="5080"/>
            <wp:docPr id="1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签收消息</w:t>
      </w:r>
    </w:p>
    <w:p>
      <w:r>
        <w:drawing>
          <wp:inline distT="0" distB="0" distL="114300" distR="114300">
            <wp:extent cx="5264150" cy="482600"/>
            <wp:effectExtent l="0" t="0" r="8890" b="5080"/>
            <wp:docPr id="13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86865"/>
            <wp:effectExtent l="0" t="0" r="1270" b="13335"/>
            <wp:docPr id="1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不ack</w:t>
      </w:r>
    </w:p>
    <w:p>
      <w:r>
        <w:drawing>
          <wp:inline distT="0" distB="0" distL="114300" distR="114300">
            <wp:extent cx="5267325" cy="411480"/>
            <wp:effectExtent l="0" t="0" r="5715" b="0"/>
            <wp:docPr id="13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 会继续发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Requeue false 会被丢弃</w:t>
      </w:r>
    </w:p>
    <w:p>
      <w:r>
        <w:drawing>
          <wp:inline distT="0" distB="0" distL="114300" distR="114300">
            <wp:extent cx="5263515" cy="956310"/>
            <wp:effectExtent l="0" t="0" r="9525" b="3810"/>
            <wp:docPr id="1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12800"/>
            <wp:effectExtent l="0" t="0" r="14605" b="10160"/>
            <wp:docPr id="1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没有ack  跟noack requeue true 是一样的效果</w:t>
      </w:r>
    </w:p>
    <w:p>
      <w:r>
        <w:drawing>
          <wp:inline distT="0" distB="0" distL="114300" distR="114300">
            <wp:extent cx="5266690" cy="703580"/>
            <wp:effectExtent l="0" t="0" r="6350" b="12700"/>
            <wp:docPr id="1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66420"/>
            <wp:effectExtent l="0" t="0" r="4445" b="12700"/>
            <wp:docPr id="1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 四个静态页面 四种静态资源ding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851660" cy="3329940"/>
            <wp:effectExtent l="0" t="0" r="7620" b="7620"/>
            <wp:docPr id="14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82445"/>
            <wp:effectExtent l="0" t="0" r="635" b="635"/>
            <wp:docPr id="1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2305"/>
            <wp:effectExtent l="0" t="0" r="4445" b="8255"/>
            <wp:docPr id="1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所有的动态请求都负载到网关地址</w:t>
      </w:r>
    </w:p>
    <w:p/>
    <w:p/>
    <w:p>
      <w:r>
        <w:drawing>
          <wp:inline distT="0" distB="0" distL="114300" distR="114300">
            <wp:extent cx="5271770" cy="1084580"/>
            <wp:effectExtent l="0" t="0" r="1270" b="12700"/>
            <wp:docPr id="14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  网关</w:t>
      </w:r>
    </w:p>
    <w:p>
      <w:r>
        <w:drawing>
          <wp:inline distT="0" distB="0" distL="114300" distR="114300">
            <wp:extent cx="5271770" cy="1103630"/>
            <wp:effectExtent l="0" t="0" r="1270" b="8890"/>
            <wp:docPr id="1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引入 </w:t>
      </w:r>
    </w:p>
    <w:p>
      <w:r>
        <w:drawing>
          <wp:inline distT="0" distB="0" distL="114300" distR="114300">
            <wp:extent cx="5273675" cy="693420"/>
            <wp:effectExtent l="0" t="0" r="14605" b="7620"/>
            <wp:docPr id="14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模板引擎</w:t>
      </w:r>
    </w:p>
    <w:p>
      <w:r>
        <w:drawing>
          <wp:inline distT="0" distB="0" distL="114300" distR="114300">
            <wp:extent cx="5274310" cy="608330"/>
            <wp:effectExtent l="0" t="0" r="13970" b="1270"/>
            <wp:docPr id="1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46125"/>
            <wp:effectExtent l="0" t="0" r="0" b="635"/>
            <wp:docPr id="1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05840"/>
            <wp:effectExtent l="0" t="0" r="5715" b="0"/>
            <wp:docPr id="1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共享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838835"/>
            <wp:effectExtent l="0" t="0" r="635" b="14605"/>
            <wp:docPr id="14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4940" cy="304800"/>
            <wp:effectExtent l="0" t="0" r="7620" b="0"/>
            <wp:docPr id="1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53385"/>
            <wp:effectExtent l="0" t="0" r="2540" b="3175"/>
            <wp:docPr id="14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线程池的配置也拿过来</w:t>
      </w:r>
    </w:p>
    <w:p>
      <w:r>
        <w:drawing>
          <wp:inline distT="0" distB="0" distL="114300" distR="114300">
            <wp:extent cx="5264150" cy="1633855"/>
            <wp:effectExtent l="0" t="0" r="8890" b="12065"/>
            <wp:docPr id="15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6200" cy="571500"/>
            <wp:effectExtent l="0" t="0" r="0" b="7620"/>
            <wp:docPr id="15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14730"/>
            <wp:effectExtent l="0" t="0" r="13970" b="6350"/>
            <wp:docPr id="15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51205"/>
            <wp:effectExtent l="0" t="0" r="635" b="10795"/>
            <wp:docPr id="1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20395"/>
            <wp:effectExtent l="0" t="0" r="13970" b="4445"/>
            <wp:docPr id="15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3200"/>
            <wp:effectExtent l="0" t="0" r="1270" b="5080"/>
            <wp:docPr id="15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Lettuce 有内存泄漏的问题</w:t>
      </w:r>
    </w:p>
    <w:p>
      <w:r>
        <w:drawing>
          <wp:inline distT="0" distB="0" distL="114300" distR="114300">
            <wp:extent cx="4358640" cy="502920"/>
            <wp:effectExtent l="0" t="0" r="0" b="0"/>
            <wp:docPr id="15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57855"/>
            <wp:effectExtent l="0" t="0" r="1905" b="12065"/>
            <wp:docPr id="15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订单状态</w:t>
      </w:r>
    </w:p>
    <w:p>
      <w:r>
        <w:drawing>
          <wp:inline distT="0" distB="0" distL="114300" distR="114300">
            <wp:extent cx="5262245" cy="1483995"/>
            <wp:effectExtent l="0" t="0" r="10795" b="9525"/>
            <wp:docPr id="15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50540"/>
            <wp:effectExtent l="0" t="0" r="3175" b="12700"/>
            <wp:docPr id="15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310"/>
            <wp:effectExtent l="0" t="0" r="14605" b="13970"/>
            <wp:docPr id="16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315970"/>
            <wp:effectExtent l="0" t="0" r="10160" b="6350"/>
            <wp:docPr id="16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18435"/>
            <wp:effectExtent l="0" t="0" r="3175" b="9525"/>
            <wp:docPr id="16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78405"/>
            <wp:effectExtent l="0" t="0" r="0" b="5715"/>
            <wp:docPr id="16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59660"/>
            <wp:effectExtent l="0" t="0" r="5080" b="2540"/>
            <wp:docPr id="16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36065"/>
            <wp:effectExtent l="0" t="0" r="4445" b="3175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模块儿中添加拦截器</w:t>
      </w:r>
    </w:p>
    <w:p>
      <w:r>
        <w:drawing>
          <wp:inline distT="0" distB="0" distL="114300" distR="114300">
            <wp:extent cx="5268595" cy="1536065"/>
            <wp:effectExtent l="0" t="0" r="4445" b="3175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配置拦截器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注册到webmvc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登录思想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Prehandler 取得登录中的session  使用springredis session 存储登录memberVo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 实现 同一个模块儿中 共享session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Oreder 中的登陆检测</w:t>
      </w:r>
    </w:p>
    <w:p>
      <w:r>
        <w:drawing>
          <wp:inline distT="0" distB="0" distL="114300" distR="114300">
            <wp:extent cx="5260340" cy="2198370"/>
            <wp:effectExtent l="0" t="0" r="12700" b="11430"/>
            <wp:docPr id="1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调用远程cart 获取所有购物项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873375"/>
            <wp:effectExtent l="0" t="0" r="7620" b="6985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3040" cy="1606550"/>
            <wp:effectExtent l="0" t="0" r="0" b="889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2315"/>
            <wp:effectExtent l="0" t="0" r="5080" b="4445"/>
            <wp:docPr id="1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757170"/>
            <wp:effectExtent l="0" t="0" r="10160" b="1270"/>
            <wp:docPr id="1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订单总额</w:t>
      </w:r>
    </w:p>
    <w:p>
      <w:r>
        <w:drawing>
          <wp:inline distT="0" distB="0" distL="114300" distR="114300">
            <wp:extent cx="5271770" cy="1256030"/>
            <wp:effectExtent l="0" t="0" r="1270" b="8890"/>
            <wp:docPr id="1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应付价格</w:t>
      </w:r>
    </w:p>
    <w:p>
      <w:r>
        <w:drawing>
          <wp:inline distT="0" distB="0" distL="114300" distR="114300">
            <wp:extent cx="5273675" cy="1776730"/>
            <wp:effectExtent l="0" t="0" r="14605" b="6350"/>
            <wp:docPr id="1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 confirmVo 完成</w:t>
      </w:r>
    </w:p>
    <w:p>
      <w:r>
        <w:drawing>
          <wp:inline distT="0" distB="0" distL="114300" distR="114300">
            <wp:extent cx="5271770" cy="2626360"/>
            <wp:effectExtent l="0" t="0" r="1270" b="10160"/>
            <wp:docPr id="1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为了重复下单很多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订单确认页每次要携带令牌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 vo</w:t>
      </w:r>
    </w:p>
    <w:p>
      <w:r>
        <w:drawing>
          <wp:inline distT="0" distB="0" distL="114300" distR="114300">
            <wp:extent cx="5268595" cy="3423920"/>
            <wp:effectExtent l="0" t="0" r="4445" b="5080"/>
            <wp:docPr id="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2290445"/>
            <wp:effectExtent l="0" t="0" r="6985" b="10795"/>
            <wp:docPr id="4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调用member 查询所有的收获地址</w:t>
      </w:r>
    </w:p>
    <w:p>
      <w:r>
        <w:drawing>
          <wp:inline distT="0" distB="0" distL="114300" distR="114300">
            <wp:extent cx="5272405" cy="1381760"/>
            <wp:effectExtent l="0" t="0" r="635" b="5080"/>
            <wp:docPr id="4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4260" cy="335280"/>
            <wp:effectExtent l="0" t="0" r="7620" b="0"/>
            <wp:docPr id="4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84835"/>
            <wp:effectExtent l="0" t="0" r="4445" b="9525"/>
            <wp:docPr id="4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819785"/>
            <wp:effectExtent l="0" t="0" r="7620" b="3175"/>
            <wp:docPr id="4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获取当前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远程feign调用  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远程服务无法获取session 中的用户对象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Feing 会 构造请求 并使用蓝机器 请求不带header 也就没有cookie 中的数据</w:t>
      </w:r>
    </w:p>
    <w:p>
      <w:pPr>
        <w:bidi w:val="0"/>
      </w:pPr>
      <w:r>
        <w:drawing>
          <wp:inline distT="0" distB="0" distL="114300" distR="114300">
            <wp:extent cx="5269230" cy="3028315"/>
            <wp:effectExtent l="0" t="0" r="3810" b="4445"/>
            <wp:docPr id="1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放一个拦截器</w:t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3192780" cy="1127760"/>
            <wp:effectExtent l="0" t="0" r="7620" b="0"/>
            <wp:docPr id="1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异步编排 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获取购物车  </w:t>
      </w:r>
    </w:p>
    <w:p>
      <w:pPr>
        <w:bidi w:val="0"/>
      </w:pPr>
      <w:r>
        <w:drawing>
          <wp:inline distT="0" distB="0" distL="114300" distR="114300">
            <wp:extent cx="5266055" cy="2315210"/>
            <wp:effectExtent l="0" t="0" r="6985" b="1270"/>
            <wp:docPr id="1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service 中注入executor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3040" cy="622935"/>
            <wp:effectExtent l="0" t="0" r="0" b="1905"/>
            <wp:docPr id="1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960" cy="1914525"/>
            <wp:effectExtent l="0" t="0" r="5080" b="5715"/>
            <wp:docPr id="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0500" cy="3072130"/>
            <wp:effectExtent l="0" t="0" r="2540" b="6350"/>
            <wp:docPr id="1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异步feign情况下丢失上下问  cookie 的问题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context holder  是基于threadlocal 的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150" cy="2847340"/>
            <wp:effectExtent l="0" t="0" r="8890" b="2540"/>
            <wp:docPr id="1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6690" cy="1805940"/>
            <wp:effectExtent l="0" t="0" r="6350" b="7620"/>
            <wp:docPr id="1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这里红行下一行为空指针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原因 requestcontextholder 使用threadlocal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在每个自己的线程中 放入需要的变量 老请求 ，进入</w:t>
      </w:r>
    </w:p>
    <w:p>
      <w:pPr>
        <w:bidi w:val="0"/>
      </w:pPr>
      <w:r>
        <w:drawing>
          <wp:inline distT="0" distB="0" distL="114300" distR="114300">
            <wp:extent cx="5268595" cy="1251585"/>
            <wp:effectExtent l="0" t="0" r="4445" b="13335"/>
            <wp:docPr id="1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785" cy="1156970"/>
            <wp:effectExtent l="0" t="0" r="8255" b="1270"/>
            <wp:docPr id="18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Feing 的拦截器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617470"/>
            <wp:effectExtent l="0" t="0" r="8890" b="3810"/>
            <wp:docPr id="1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异步的使用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结算页 异步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中 feign的请求头无cookie 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使用springcontextholder 来替换老的请求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鱿鱼springcontextholder 使用threadlocal 异步中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需要在每个异步任务中重新 requestAttributesSet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订单页结算远程查库存</w:t>
      </w:r>
    </w:p>
    <w:p>
      <w:r>
        <w:drawing>
          <wp:inline distT="0" distB="0" distL="114300" distR="114300">
            <wp:extent cx="5269230" cy="1022350"/>
            <wp:effectExtent l="0" t="0" r="3810" b="13970"/>
            <wp:docPr id="1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会返回是否有库存vo</w:t>
      </w:r>
    </w:p>
    <w:p>
      <w:r>
        <w:drawing>
          <wp:inline distT="0" distB="0" distL="114300" distR="114300">
            <wp:extent cx="5268595" cy="1362710"/>
            <wp:effectExtent l="0" t="0" r="4445" b="8890"/>
            <wp:docPr id="1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82040"/>
            <wp:effectExtent l="0" t="0" r="13970" b="0"/>
            <wp:docPr id="1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407795"/>
            <wp:effectExtent l="0" t="0" r="8255" b="9525"/>
            <wp:docPr id="1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Ware 中添加计算运费的方法</w:t>
      </w:r>
    </w:p>
    <w:p>
      <w:r>
        <w:drawing>
          <wp:inline distT="0" distB="0" distL="114300" distR="114300">
            <wp:extent cx="5272405" cy="1533525"/>
            <wp:effectExtent l="0" t="0" r="635" b="5715"/>
            <wp:docPr id="1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984250"/>
            <wp:effectExtent l="0" t="0" r="6985" b="6350"/>
            <wp:docPr id="1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3515" cy="1618615"/>
            <wp:effectExtent l="0" t="0" r="9525" b="12065"/>
            <wp:docPr id="1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幂等性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提交一次和提交一百次是一样的m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的多少此幂都是1 </w:t>
      </w:r>
    </w:p>
    <w:p>
      <w:r>
        <w:drawing>
          <wp:inline distT="0" distB="0" distL="114300" distR="114300">
            <wp:extent cx="5270500" cy="1572895"/>
            <wp:effectExtent l="0" t="0" r="2540" b="12065"/>
            <wp:docPr id="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订单号 添加唯一约束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2405" cy="373380"/>
            <wp:effectExtent l="0" t="0" r="635" b="7620"/>
            <wp:docPr id="1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94130"/>
            <wp:effectExtent l="0" t="0" r="13970" b="1270"/>
            <wp:docPr id="1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  双方令牌一致 才能提交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获取  对比 要删除 原子性  隔离性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 脚本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解决方案第二种</w:t>
      </w:r>
    </w:p>
    <w:p>
      <w:r>
        <w:drawing>
          <wp:inline distT="0" distB="0" distL="114300" distR="114300">
            <wp:extent cx="5271135" cy="1139190"/>
            <wp:effectExtent l="0" t="0" r="1905" b="3810"/>
            <wp:docPr id="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各种锁</w:t>
      </w:r>
    </w:p>
    <w:p>
      <w:r>
        <w:drawing>
          <wp:inline distT="0" distB="0" distL="114300" distR="114300">
            <wp:extent cx="5271770" cy="2216785"/>
            <wp:effectExtent l="0" t="0" r="1270" b="8255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249045"/>
            <wp:effectExtent l="0" t="0" r="1905" b="635"/>
            <wp:docPr id="1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01470"/>
            <wp:effectExtent l="0" t="0" r="5080" b="13970"/>
            <wp:docPr id="1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245870"/>
            <wp:effectExtent l="0" t="0" r="6985" b="3810"/>
            <wp:docPr id="2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384550"/>
            <wp:effectExtent l="0" t="0" r="6350" b="13970"/>
            <wp:docPr id="2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订单确认页 提交 以及流程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4831080"/>
            <wp:effectExtent l="0" t="0" r="635" b="0"/>
            <wp:docPr id="2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480695"/>
            <wp:effectExtent l="0" t="0" r="8255" b="6985"/>
            <wp:docPr id="2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设置令牌过期时间30min</w:t>
      </w:r>
    </w:p>
    <w:p>
      <w:r>
        <w:drawing>
          <wp:inline distT="0" distB="0" distL="114300" distR="114300">
            <wp:extent cx="4549140" cy="1280160"/>
            <wp:effectExtent l="0" t="0" r="7620" b="0"/>
            <wp:docPr id="2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隐藏域token</w:t>
      </w:r>
    </w:p>
    <w:p>
      <w:r>
        <w:drawing>
          <wp:inline distT="0" distB="0" distL="114300" distR="114300">
            <wp:extent cx="5269865" cy="186690"/>
            <wp:effectExtent l="0" t="0" r="3175" b="11430"/>
            <wp:docPr id="2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2405" cy="2182495"/>
            <wp:effectExtent l="0" t="0" r="635" b="12065"/>
            <wp:docPr id="2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提交订单后返回的vo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Confirmordervo  返回函数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确认订单后提交的代码</w:t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648710"/>
            <wp:effectExtent l="0" t="0" r="14605" b="8890"/>
            <wp:docPr id="2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025650"/>
            <wp:effectExtent l="0" t="0" r="8890" b="1270"/>
            <wp:docPr id="2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创建订单创建好的to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895350"/>
            <wp:effectExtent l="0" t="0" r="1270" b="3810"/>
            <wp:docPr id="2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041775"/>
            <wp:effectExtent l="0" t="0" r="6985" b="12065"/>
            <wp:docPr id="2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将submitorder vo 放入threadlocal  </w:t>
      </w:r>
    </w:p>
    <w:p>
      <w:r>
        <w:drawing>
          <wp:inline distT="0" distB="0" distL="114300" distR="114300">
            <wp:extent cx="5263515" cy="1303020"/>
            <wp:effectExtent l="0" t="0" r="9525" b="7620"/>
            <wp:docPr id="2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从购物车获取订单项所有数据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1048385"/>
            <wp:effectExtent l="0" t="0" r="7620" b="3175"/>
            <wp:docPr id="21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4310" cy="1156335"/>
            <wp:effectExtent l="0" t="0" r="13970" b="1905"/>
            <wp:docPr id="2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62245" cy="2654935"/>
            <wp:effectExtent l="0" t="0" r="10795" b="12065"/>
            <wp:docPr id="21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构造订单 完成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2108835"/>
            <wp:effectExtent l="0" t="0" r="8890" b="9525"/>
            <wp:docPr id="2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7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700530"/>
            <wp:effectExtent l="0" t="0" r="2540" b="6350"/>
            <wp:docPr id="2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订单创建完成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 提交订单会返回一个ordersubmitvo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提交订单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接下来锁库存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库存不够 就无法创建</w:t>
      </w:r>
    </w:p>
    <w:p>
      <w:r>
        <w:drawing>
          <wp:inline distT="0" distB="0" distL="114300" distR="114300">
            <wp:extent cx="5271135" cy="2473960"/>
            <wp:effectExtent l="0" t="0" r="1905" b="10160"/>
            <wp:docPr id="22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49170"/>
            <wp:effectExtent l="0" t="0" r="1270" b="6350"/>
            <wp:docPr id="2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256030"/>
            <wp:effectExtent l="0" t="0" r="635" b="8890"/>
            <wp:docPr id="22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锁库存接口</w:t>
      </w:r>
    </w:p>
    <w:p>
      <w:r>
        <w:drawing>
          <wp:inline distT="0" distB="0" distL="114300" distR="114300">
            <wp:extent cx="5273675" cy="1124585"/>
            <wp:effectExtent l="0" t="0" r="14605" b="3175"/>
            <wp:docPr id="2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锁定返回的vo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743075"/>
            <wp:effectExtent l="0" t="0" r="4445" b="9525"/>
            <wp:docPr id="22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 中加入feign库存的锁定</w:t>
      </w:r>
    </w:p>
    <w:p>
      <w:r>
        <w:drawing>
          <wp:inline distT="0" distB="0" distL="114300" distR="114300">
            <wp:extent cx="5271135" cy="2073275"/>
            <wp:effectExtent l="0" t="0" r="1905" b="14605"/>
            <wp:docPr id="22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325" cy="1999615"/>
            <wp:effectExtent l="0" t="0" r="5715" b="12065"/>
            <wp:docPr id="22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28625"/>
            <wp:effectExtent l="0" t="0" r="5715" b="13335"/>
            <wp:docPr id="22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05320"/>
            <wp:effectExtent l="0" t="0" r="2540" b="5080"/>
            <wp:docPr id="22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0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查出商品在哪个仓库有库存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073785"/>
            <wp:effectExtent l="0" t="0" r="14605" b="8255"/>
            <wp:docPr id="2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194175"/>
            <wp:effectExtent l="0" t="0" r="1270" b="12065"/>
            <wp:docPr id="23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7200"/>
            <wp:effectExtent l="0" t="0" r="2540" b="0"/>
            <wp:docPr id="2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1626870"/>
            <wp:effectExtent l="0" t="0" r="3810" b="3810"/>
            <wp:docPr id="2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80365"/>
            <wp:effectExtent l="0" t="0" r="14605" b="635"/>
            <wp:docPr id="23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501650"/>
            <wp:effectExtent l="0" t="0" r="13970" b="1270"/>
            <wp:docPr id="23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7960" cy="1531620"/>
            <wp:effectExtent l="0" t="0" r="5080" b="7620"/>
            <wp:docPr id="23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自定一没有库存异常</w:t>
      </w:r>
    </w:p>
    <w:p>
      <w:r>
        <w:drawing>
          <wp:inline distT="0" distB="0" distL="114300" distR="114300">
            <wp:extent cx="5269230" cy="2727960"/>
            <wp:effectExtent l="0" t="0" r="3810" b="0"/>
            <wp:docPr id="23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30425"/>
            <wp:effectExtent l="0" t="0" r="635" b="3175"/>
            <wp:docPr id="24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228725"/>
            <wp:effectExtent l="0" t="0" r="635" b="5715"/>
            <wp:docPr id="24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47470"/>
            <wp:effectExtent l="0" t="0" r="5080" b="8890"/>
            <wp:docPr id="24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bookmarkStart w:id="0" w:name="_GoBack"/>
      <w:bookmarkEnd w:id="0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86662C"/>
    <w:rsid w:val="00B2005C"/>
    <w:rsid w:val="010019A2"/>
    <w:rsid w:val="01001B66"/>
    <w:rsid w:val="01113D6B"/>
    <w:rsid w:val="01512DEC"/>
    <w:rsid w:val="016C2D4F"/>
    <w:rsid w:val="01992300"/>
    <w:rsid w:val="01C25065"/>
    <w:rsid w:val="02504B3F"/>
    <w:rsid w:val="02CE3403"/>
    <w:rsid w:val="03FE4D07"/>
    <w:rsid w:val="04123CC2"/>
    <w:rsid w:val="04344818"/>
    <w:rsid w:val="046F071C"/>
    <w:rsid w:val="04A22F2C"/>
    <w:rsid w:val="04B85E33"/>
    <w:rsid w:val="05B607CF"/>
    <w:rsid w:val="05B747B5"/>
    <w:rsid w:val="06436569"/>
    <w:rsid w:val="074917EE"/>
    <w:rsid w:val="07552626"/>
    <w:rsid w:val="075E75DE"/>
    <w:rsid w:val="07993CD2"/>
    <w:rsid w:val="07B61D37"/>
    <w:rsid w:val="07D7113E"/>
    <w:rsid w:val="07F471B4"/>
    <w:rsid w:val="08404F36"/>
    <w:rsid w:val="084E7652"/>
    <w:rsid w:val="08534FC3"/>
    <w:rsid w:val="086A641E"/>
    <w:rsid w:val="086F1377"/>
    <w:rsid w:val="08AF5C17"/>
    <w:rsid w:val="08B01A1D"/>
    <w:rsid w:val="092C2C7C"/>
    <w:rsid w:val="09823FA4"/>
    <w:rsid w:val="09AD381B"/>
    <w:rsid w:val="09EC7123"/>
    <w:rsid w:val="0A514413"/>
    <w:rsid w:val="0A6E5D8A"/>
    <w:rsid w:val="0AA3355A"/>
    <w:rsid w:val="0AB1211B"/>
    <w:rsid w:val="0AD23916"/>
    <w:rsid w:val="0AFC0C21"/>
    <w:rsid w:val="0B7C44D7"/>
    <w:rsid w:val="0B7E024F"/>
    <w:rsid w:val="0BBB3C87"/>
    <w:rsid w:val="0BD648CC"/>
    <w:rsid w:val="0C0727E4"/>
    <w:rsid w:val="0CA35A93"/>
    <w:rsid w:val="0CD45858"/>
    <w:rsid w:val="0D3B5CCB"/>
    <w:rsid w:val="0D4E7778"/>
    <w:rsid w:val="0D6E36EE"/>
    <w:rsid w:val="0D844E64"/>
    <w:rsid w:val="0DD84DFE"/>
    <w:rsid w:val="0E337741"/>
    <w:rsid w:val="0E5D6419"/>
    <w:rsid w:val="0E7B6CC7"/>
    <w:rsid w:val="0E8A6F0A"/>
    <w:rsid w:val="0EB741F8"/>
    <w:rsid w:val="0EE17BF8"/>
    <w:rsid w:val="0EE52393"/>
    <w:rsid w:val="0F426F80"/>
    <w:rsid w:val="0F5A68DD"/>
    <w:rsid w:val="0F865924"/>
    <w:rsid w:val="0FC046F5"/>
    <w:rsid w:val="10156CA8"/>
    <w:rsid w:val="1060257A"/>
    <w:rsid w:val="109F39AC"/>
    <w:rsid w:val="10A122E9"/>
    <w:rsid w:val="10F44B0F"/>
    <w:rsid w:val="11744968"/>
    <w:rsid w:val="11ED1C8A"/>
    <w:rsid w:val="1223779D"/>
    <w:rsid w:val="12530A8A"/>
    <w:rsid w:val="12A44512"/>
    <w:rsid w:val="12B15CFA"/>
    <w:rsid w:val="131533A4"/>
    <w:rsid w:val="137E4DB5"/>
    <w:rsid w:val="139029BB"/>
    <w:rsid w:val="14107EB2"/>
    <w:rsid w:val="146D51DC"/>
    <w:rsid w:val="14B3099F"/>
    <w:rsid w:val="14C8078D"/>
    <w:rsid w:val="14E37374"/>
    <w:rsid w:val="15E622AE"/>
    <w:rsid w:val="1626576B"/>
    <w:rsid w:val="162B0FD3"/>
    <w:rsid w:val="16CB6312"/>
    <w:rsid w:val="16E8049F"/>
    <w:rsid w:val="16ED3B2F"/>
    <w:rsid w:val="171B52F9"/>
    <w:rsid w:val="172B4755"/>
    <w:rsid w:val="178E0E48"/>
    <w:rsid w:val="17B812E8"/>
    <w:rsid w:val="180737CD"/>
    <w:rsid w:val="180D7253"/>
    <w:rsid w:val="18155A97"/>
    <w:rsid w:val="185A794E"/>
    <w:rsid w:val="18846779"/>
    <w:rsid w:val="1958313F"/>
    <w:rsid w:val="1A0062D3"/>
    <w:rsid w:val="1A273773"/>
    <w:rsid w:val="1A2B60A0"/>
    <w:rsid w:val="1A5018AD"/>
    <w:rsid w:val="1A554F3D"/>
    <w:rsid w:val="1A964EAC"/>
    <w:rsid w:val="1AAC1FB7"/>
    <w:rsid w:val="1AAF7880"/>
    <w:rsid w:val="1AFA70AE"/>
    <w:rsid w:val="1B193AF0"/>
    <w:rsid w:val="1B1D634E"/>
    <w:rsid w:val="1B2D759B"/>
    <w:rsid w:val="1B3F1AA6"/>
    <w:rsid w:val="1B642331"/>
    <w:rsid w:val="1BB34863"/>
    <w:rsid w:val="1BF87D6F"/>
    <w:rsid w:val="1C3243D6"/>
    <w:rsid w:val="1C4A6047"/>
    <w:rsid w:val="1C534DE0"/>
    <w:rsid w:val="1C705992"/>
    <w:rsid w:val="1C7F3E27"/>
    <w:rsid w:val="1CBE2FD4"/>
    <w:rsid w:val="1CF10B92"/>
    <w:rsid w:val="1D4110DC"/>
    <w:rsid w:val="1D9A259A"/>
    <w:rsid w:val="1DD12460"/>
    <w:rsid w:val="1E560BB7"/>
    <w:rsid w:val="1E9021D3"/>
    <w:rsid w:val="1E945864"/>
    <w:rsid w:val="1F707A57"/>
    <w:rsid w:val="1FAE4963"/>
    <w:rsid w:val="20124FB2"/>
    <w:rsid w:val="20535F35"/>
    <w:rsid w:val="20C27123"/>
    <w:rsid w:val="20CF4C51"/>
    <w:rsid w:val="21EB7868"/>
    <w:rsid w:val="221E7C3E"/>
    <w:rsid w:val="230E0951"/>
    <w:rsid w:val="23BB7507"/>
    <w:rsid w:val="23DA1943"/>
    <w:rsid w:val="23DC390D"/>
    <w:rsid w:val="23E463A4"/>
    <w:rsid w:val="2470532C"/>
    <w:rsid w:val="258162A8"/>
    <w:rsid w:val="25AC595B"/>
    <w:rsid w:val="25D52D09"/>
    <w:rsid w:val="2671650A"/>
    <w:rsid w:val="267B565F"/>
    <w:rsid w:val="26F35BD2"/>
    <w:rsid w:val="27075144"/>
    <w:rsid w:val="2717265C"/>
    <w:rsid w:val="274417F4"/>
    <w:rsid w:val="276415E7"/>
    <w:rsid w:val="2832107C"/>
    <w:rsid w:val="286839C1"/>
    <w:rsid w:val="29296E0F"/>
    <w:rsid w:val="29323FCF"/>
    <w:rsid w:val="295464C2"/>
    <w:rsid w:val="297F39EF"/>
    <w:rsid w:val="2987407F"/>
    <w:rsid w:val="299B2824"/>
    <w:rsid w:val="2A9C5BA4"/>
    <w:rsid w:val="2AE76B06"/>
    <w:rsid w:val="2B035C23"/>
    <w:rsid w:val="2B097498"/>
    <w:rsid w:val="2B411285"/>
    <w:rsid w:val="2B726905"/>
    <w:rsid w:val="2BB459FD"/>
    <w:rsid w:val="2C057779"/>
    <w:rsid w:val="2C305E98"/>
    <w:rsid w:val="2C9A25B7"/>
    <w:rsid w:val="2CD77367"/>
    <w:rsid w:val="2D066AAD"/>
    <w:rsid w:val="2D4D587B"/>
    <w:rsid w:val="2D727090"/>
    <w:rsid w:val="2D99461C"/>
    <w:rsid w:val="2DAB7EBB"/>
    <w:rsid w:val="2DCA68F9"/>
    <w:rsid w:val="2E2959A0"/>
    <w:rsid w:val="2EBE07DF"/>
    <w:rsid w:val="2EC465DF"/>
    <w:rsid w:val="2F1403FE"/>
    <w:rsid w:val="2F171E02"/>
    <w:rsid w:val="2F1A79DF"/>
    <w:rsid w:val="2FE70FA2"/>
    <w:rsid w:val="30C23ADA"/>
    <w:rsid w:val="315F185A"/>
    <w:rsid w:val="31A30FDD"/>
    <w:rsid w:val="31D92BDB"/>
    <w:rsid w:val="32417A94"/>
    <w:rsid w:val="325C3658"/>
    <w:rsid w:val="327E4F11"/>
    <w:rsid w:val="3361798A"/>
    <w:rsid w:val="337413A2"/>
    <w:rsid w:val="338D3BB2"/>
    <w:rsid w:val="33C1667B"/>
    <w:rsid w:val="33EA2EAA"/>
    <w:rsid w:val="348C4EDB"/>
    <w:rsid w:val="35352E7D"/>
    <w:rsid w:val="35BF159A"/>
    <w:rsid w:val="35C802BA"/>
    <w:rsid w:val="35D30719"/>
    <w:rsid w:val="367774C5"/>
    <w:rsid w:val="36B35215"/>
    <w:rsid w:val="36F34D9D"/>
    <w:rsid w:val="37375C91"/>
    <w:rsid w:val="37625508"/>
    <w:rsid w:val="37985D7C"/>
    <w:rsid w:val="38422BA3"/>
    <w:rsid w:val="38451629"/>
    <w:rsid w:val="38810BBF"/>
    <w:rsid w:val="38912AC0"/>
    <w:rsid w:val="38D86941"/>
    <w:rsid w:val="38DE5455"/>
    <w:rsid w:val="394A4DFF"/>
    <w:rsid w:val="3AEE5216"/>
    <w:rsid w:val="3B75503F"/>
    <w:rsid w:val="3BEE61FC"/>
    <w:rsid w:val="3C2123AD"/>
    <w:rsid w:val="3C94542C"/>
    <w:rsid w:val="3C973023"/>
    <w:rsid w:val="3CA72CA8"/>
    <w:rsid w:val="3CFB49AC"/>
    <w:rsid w:val="3D1C4922"/>
    <w:rsid w:val="3D421874"/>
    <w:rsid w:val="3D4313C4"/>
    <w:rsid w:val="3D806841"/>
    <w:rsid w:val="3D9904B2"/>
    <w:rsid w:val="3E431BDC"/>
    <w:rsid w:val="3E7C7D6E"/>
    <w:rsid w:val="3F1049E5"/>
    <w:rsid w:val="3F392EA7"/>
    <w:rsid w:val="3F5B3839"/>
    <w:rsid w:val="3FB01F4D"/>
    <w:rsid w:val="3FBF4E9D"/>
    <w:rsid w:val="3FEA5477"/>
    <w:rsid w:val="400B526A"/>
    <w:rsid w:val="4079618D"/>
    <w:rsid w:val="409F2538"/>
    <w:rsid w:val="40EA11C7"/>
    <w:rsid w:val="413109A6"/>
    <w:rsid w:val="415B010F"/>
    <w:rsid w:val="416D399E"/>
    <w:rsid w:val="41A27AEC"/>
    <w:rsid w:val="41E40EAE"/>
    <w:rsid w:val="422572F5"/>
    <w:rsid w:val="423D7815"/>
    <w:rsid w:val="42881C6A"/>
    <w:rsid w:val="42AC606F"/>
    <w:rsid w:val="43B46EA6"/>
    <w:rsid w:val="44104FA2"/>
    <w:rsid w:val="448156A1"/>
    <w:rsid w:val="44B042CE"/>
    <w:rsid w:val="44B71862"/>
    <w:rsid w:val="44C923DE"/>
    <w:rsid w:val="44DF2C9A"/>
    <w:rsid w:val="451C6263"/>
    <w:rsid w:val="45CD7101"/>
    <w:rsid w:val="45F709E5"/>
    <w:rsid w:val="46063934"/>
    <w:rsid w:val="46A77952"/>
    <w:rsid w:val="4792477D"/>
    <w:rsid w:val="479A3013"/>
    <w:rsid w:val="47BD685E"/>
    <w:rsid w:val="482B7945"/>
    <w:rsid w:val="483D47E8"/>
    <w:rsid w:val="489A0F95"/>
    <w:rsid w:val="48C12F4D"/>
    <w:rsid w:val="48CA4EAD"/>
    <w:rsid w:val="48E721AE"/>
    <w:rsid w:val="49BE56DF"/>
    <w:rsid w:val="49DC6804"/>
    <w:rsid w:val="49E335D2"/>
    <w:rsid w:val="4A4861AE"/>
    <w:rsid w:val="4A934476"/>
    <w:rsid w:val="4AC167CD"/>
    <w:rsid w:val="4AC42386"/>
    <w:rsid w:val="4AD34597"/>
    <w:rsid w:val="4B2368B7"/>
    <w:rsid w:val="4BF83AF4"/>
    <w:rsid w:val="4C261319"/>
    <w:rsid w:val="4CD60F91"/>
    <w:rsid w:val="4D1C2677"/>
    <w:rsid w:val="4D2F0C57"/>
    <w:rsid w:val="4D33390E"/>
    <w:rsid w:val="4D953834"/>
    <w:rsid w:val="4DA16EA9"/>
    <w:rsid w:val="4DD454D1"/>
    <w:rsid w:val="4DEB2922"/>
    <w:rsid w:val="4E6A7BE3"/>
    <w:rsid w:val="4F3E4570"/>
    <w:rsid w:val="4FFB7978"/>
    <w:rsid w:val="504908E4"/>
    <w:rsid w:val="50615016"/>
    <w:rsid w:val="509C604E"/>
    <w:rsid w:val="51752B27"/>
    <w:rsid w:val="51C04E17"/>
    <w:rsid w:val="51CE66DB"/>
    <w:rsid w:val="51EC090F"/>
    <w:rsid w:val="51F64AEC"/>
    <w:rsid w:val="521045FE"/>
    <w:rsid w:val="52527E09"/>
    <w:rsid w:val="52794D53"/>
    <w:rsid w:val="532F31A9"/>
    <w:rsid w:val="538A5B0B"/>
    <w:rsid w:val="538F119C"/>
    <w:rsid w:val="5394558F"/>
    <w:rsid w:val="53A83B6F"/>
    <w:rsid w:val="545853DC"/>
    <w:rsid w:val="546F6672"/>
    <w:rsid w:val="54AB4AB2"/>
    <w:rsid w:val="54E029AD"/>
    <w:rsid w:val="54E90592"/>
    <w:rsid w:val="54FE4BE1"/>
    <w:rsid w:val="55055F70"/>
    <w:rsid w:val="5506199A"/>
    <w:rsid w:val="551D5F8B"/>
    <w:rsid w:val="55371339"/>
    <w:rsid w:val="556A671B"/>
    <w:rsid w:val="55810352"/>
    <w:rsid w:val="55980885"/>
    <w:rsid w:val="56246DA9"/>
    <w:rsid w:val="563B5030"/>
    <w:rsid w:val="56446F6C"/>
    <w:rsid w:val="56D4209E"/>
    <w:rsid w:val="56FA5260"/>
    <w:rsid w:val="571050A0"/>
    <w:rsid w:val="57AB79F3"/>
    <w:rsid w:val="58694A68"/>
    <w:rsid w:val="588607B7"/>
    <w:rsid w:val="58B13598"/>
    <w:rsid w:val="59130438"/>
    <w:rsid w:val="593F3A1A"/>
    <w:rsid w:val="597436C4"/>
    <w:rsid w:val="597F334B"/>
    <w:rsid w:val="59C75EEA"/>
    <w:rsid w:val="59CE248B"/>
    <w:rsid w:val="59E44CEE"/>
    <w:rsid w:val="5A262AF2"/>
    <w:rsid w:val="5A975B2D"/>
    <w:rsid w:val="5ABD1400"/>
    <w:rsid w:val="5ABE28B2"/>
    <w:rsid w:val="5AC60BF9"/>
    <w:rsid w:val="5B5F2152"/>
    <w:rsid w:val="5B8F429A"/>
    <w:rsid w:val="5C01084E"/>
    <w:rsid w:val="5C2018E1"/>
    <w:rsid w:val="5C3C3BB3"/>
    <w:rsid w:val="5CE46DB3"/>
    <w:rsid w:val="5D325D70"/>
    <w:rsid w:val="5D972DE5"/>
    <w:rsid w:val="5DA23243"/>
    <w:rsid w:val="5DE352BC"/>
    <w:rsid w:val="5DFD6725"/>
    <w:rsid w:val="5E033269"/>
    <w:rsid w:val="5E135BA1"/>
    <w:rsid w:val="5E4D2736"/>
    <w:rsid w:val="5E6526B6"/>
    <w:rsid w:val="5E820CD7"/>
    <w:rsid w:val="5E84084D"/>
    <w:rsid w:val="5E930A90"/>
    <w:rsid w:val="5EC073AC"/>
    <w:rsid w:val="5F0E45BB"/>
    <w:rsid w:val="5F5D0FE7"/>
    <w:rsid w:val="5F602F3B"/>
    <w:rsid w:val="60275934"/>
    <w:rsid w:val="60B66ADC"/>
    <w:rsid w:val="60BA2331"/>
    <w:rsid w:val="60D44B41"/>
    <w:rsid w:val="61D90EB0"/>
    <w:rsid w:val="623B7475"/>
    <w:rsid w:val="628801E0"/>
    <w:rsid w:val="62967EC8"/>
    <w:rsid w:val="629D5835"/>
    <w:rsid w:val="62B17737"/>
    <w:rsid w:val="62E95123"/>
    <w:rsid w:val="633A0AC0"/>
    <w:rsid w:val="63500CFE"/>
    <w:rsid w:val="637D2331"/>
    <w:rsid w:val="63BD210C"/>
    <w:rsid w:val="63ED29F1"/>
    <w:rsid w:val="643D14BE"/>
    <w:rsid w:val="643E4FFA"/>
    <w:rsid w:val="64B47494"/>
    <w:rsid w:val="65E240AB"/>
    <w:rsid w:val="65FB3F19"/>
    <w:rsid w:val="66EC3434"/>
    <w:rsid w:val="67283D40"/>
    <w:rsid w:val="679A139F"/>
    <w:rsid w:val="67A7735B"/>
    <w:rsid w:val="67FC12C5"/>
    <w:rsid w:val="68060525"/>
    <w:rsid w:val="685A261F"/>
    <w:rsid w:val="689948DA"/>
    <w:rsid w:val="68E008B3"/>
    <w:rsid w:val="69034A64"/>
    <w:rsid w:val="691C1682"/>
    <w:rsid w:val="694F2539"/>
    <w:rsid w:val="695E7EED"/>
    <w:rsid w:val="699807EF"/>
    <w:rsid w:val="69995197"/>
    <w:rsid w:val="6A6E23B2"/>
    <w:rsid w:val="6A9204D5"/>
    <w:rsid w:val="6AA23FC4"/>
    <w:rsid w:val="6AB96DFC"/>
    <w:rsid w:val="6AD14E1A"/>
    <w:rsid w:val="6B1A45E2"/>
    <w:rsid w:val="6BF40694"/>
    <w:rsid w:val="6C051378"/>
    <w:rsid w:val="6C4E249B"/>
    <w:rsid w:val="6C4E6C53"/>
    <w:rsid w:val="6C4F77F2"/>
    <w:rsid w:val="6CD7423E"/>
    <w:rsid w:val="6D741A8D"/>
    <w:rsid w:val="6E105C5A"/>
    <w:rsid w:val="6E6B7334"/>
    <w:rsid w:val="6E743803"/>
    <w:rsid w:val="6FCA71E0"/>
    <w:rsid w:val="700C2451"/>
    <w:rsid w:val="710B6BAC"/>
    <w:rsid w:val="71755DD4"/>
    <w:rsid w:val="71883D59"/>
    <w:rsid w:val="729A7419"/>
    <w:rsid w:val="72D65495"/>
    <w:rsid w:val="733D0C11"/>
    <w:rsid w:val="73467A28"/>
    <w:rsid w:val="73DB0AB8"/>
    <w:rsid w:val="73F26870"/>
    <w:rsid w:val="74097195"/>
    <w:rsid w:val="74192C1B"/>
    <w:rsid w:val="7422193C"/>
    <w:rsid w:val="74294EDD"/>
    <w:rsid w:val="75D732ED"/>
    <w:rsid w:val="75F832A4"/>
    <w:rsid w:val="76793006"/>
    <w:rsid w:val="77043E82"/>
    <w:rsid w:val="772462D2"/>
    <w:rsid w:val="773226E3"/>
    <w:rsid w:val="775E2AF9"/>
    <w:rsid w:val="777C610E"/>
    <w:rsid w:val="778D20C9"/>
    <w:rsid w:val="77931A6B"/>
    <w:rsid w:val="78090CD5"/>
    <w:rsid w:val="784A042E"/>
    <w:rsid w:val="784C57CA"/>
    <w:rsid w:val="7858337E"/>
    <w:rsid w:val="785F7F87"/>
    <w:rsid w:val="790E0FE8"/>
    <w:rsid w:val="79415FFC"/>
    <w:rsid w:val="7A0D129F"/>
    <w:rsid w:val="7A205476"/>
    <w:rsid w:val="7A316FC1"/>
    <w:rsid w:val="7A446DF5"/>
    <w:rsid w:val="7A4E3666"/>
    <w:rsid w:val="7AA46A29"/>
    <w:rsid w:val="7AD41DBD"/>
    <w:rsid w:val="7B5E46A1"/>
    <w:rsid w:val="7B656EB9"/>
    <w:rsid w:val="7C95557C"/>
    <w:rsid w:val="7CA81753"/>
    <w:rsid w:val="7CAD4FBB"/>
    <w:rsid w:val="7CDB5685"/>
    <w:rsid w:val="7D342FE7"/>
    <w:rsid w:val="7D4A0A5C"/>
    <w:rsid w:val="7D5611AF"/>
    <w:rsid w:val="7D7D498E"/>
    <w:rsid w:val="7DC47E0B"/>
    <w:rsid w:val="7E45714A"/>
    <w:rsid w:val="7E595AB3"/>
    <w:rsid w:val="7E8B4E88"/>
    <w:rsid w:val="7F5140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3" Type="http://schemas.openxmlformats.org/officeDocument/2006/relationships/fontTable" Target="fontTable.xml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65</Pages>
  <Words>1644</Words>
  <Characters>2607</Characters>
  <Lines>0</Lines>
  <Paragraphs>0</Paragraphs>
  <TotalTime>150</TotalTime>
  <ScaleCrop>false</ScaleCrop>
  <LinksUpToDate>false</LinksUpToDate>
  <CharactersWithSpaces>2857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2022-07-30T00:08:00Z</dcterms:created>
  <dc:creator>yuxi</dc:creator>
  <cp:lastModifiedBy>Neil</cp:lastModifiedBy>
  <dcterms:modified xsi:type="dcterms:W3CDTF">2022-08-03T02:02:48Z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C7851A5006FF4981892A0B43138FEB87</vt:lpwstr>
  </property>
</Properties>
</file>